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01" w:rsidRPr="00D0414B" w:rsidRDefault="00BF0501" w:rsidP="00BF0501">
      <w:pPr>
        <w:spacing w:after="0" w:line="240" w:lineRule="auto"/>
        <w:jc w:val="center"/>
        <w:rPr>
          <w:rFonts w:ascii="Times New Roman" w:hAnsi="Times New Roman"/>
          <w:color w:val="0F243E"/>
          <w:sz w:val="24"/>
          <w:szCs w:val="24"/>
          <w:lang w:eastAsia="it-IT"/>
        </w:rPr>
      </w:pPr>
      <w:r>
        <w:rPr>
          <w:rFonts w:ascii="Sylfaen" w:hAnsi="Sylfaen" w:cs="Sylfaen"/>
          <w:noProof/>
          <w:color w:val="0F243E"/>
          <w:sz w:val="16"/>
          <w:szCs w:val="16"/>
          <w:lang w:eastAsia="it-IT"/>
        </w:rPr>
        <w:drawing>
          <wp:inline distT="0" distB="0" distL="0" distR="0">
            <wp:extent cx="518746" cy="664643"/>
            <wp:effectExtent l="19050" t="0" r="0" b="0"/>
            <wp:docPr id="1" name="Immagine 3" descr="logo Architetti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rchitetti 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5" cy="6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01" w:rsidRPr="006F4F04" w:rsidRDefault="00BF0501" w:rsidP="00BF0501">
      <w:pPr>
        <w:spacing w:after="0" w:line="240" w:lineRule="auto"/>
        <w:jc w:val="center"/>
        <w:rPr>
          <w:rFonts w:ascii="Times" w:hAnsi="Times" w:cs="Times"/>
          <w:color w:val="0F243E"/>
          <w:sz w:val="18"/>
          <w:szCs w:val="18"/>
          <w:lang w:eastAsia="it-IT"/>
        </w:rPr>
      </w:pPr>
      <w:r w:rsidRPr="006F4F04">
        <w:rPr>
          <w:rFonts w:ascii="Times" w:hAnsi="Times" w:cs="Times"/>
          <w:b/>
          <w:bCs/>
          <w:color w:val="0F243E"/>
          <w:sz w:val="18"/>
          <w:szCs w:val="18"/>
          <w:lang w:eastAsia="it-IT"/>
        </w:rPr>
        <w:t>Ordine degli Architetti</w:t>
      </w:r>
      <w:r>
        <w:rPr>
          <w:rFonts w:ascii="Times" w:hAnsi="Times" w:cs="Times"/>
          <w:b/>
          <w:bCs/>
          <w:color w:val="0F243E"/>
          <w:sz w:val="18"/>
          <w:szCs w:val="18"/>
          <w:lang w:eastAsia="it-IT"/>
        </w:rPr>
        <w:t xml:space="preserve"> </w:t>
      </w:r>
      <w:r w:rsidRPr="006F4F04">
        <w:rPr>
          <w:rFonts w:ascii="Times" w:hAnsi="Times" w:cs="Times"/>
          <w:b/>
          <w:bCs/>
          <w:color w:val="0F243E"/>
          <w:sz w:val="18"/>
          <w:szCs w:val="18"/>
          <w:lang w:eastAsia="it-IT"/>
        </w:rPr>
        <w:t>Pianificatori, Paesaggisti e Conservatori della provincia di Agrigento</w:t>
      </w:r>
    </w:p>
    <w:p w:rsidR="00BF0501" w:rsidRDefault="00BF0501" w:rsidP="00BF0501">
      <w:pPr>
        <w:spacing w:after="0" w:line="240" w:lineRule="auto"/>
        <w:jc w:val="center"/>
        <w:rPr>
          <w:rFonts w:ascii="Times New Roman" w:hAnsi="Times New Roman"/>
          <w:color w:val="0F243E"/>
          <w:sz w:val="18"/>
          <w:szCs w:val="18"/>
          <w:lang w:eastAsia="it-IT"/>
        </w:rPr>
      </w:pPr>
      <w:r w:rsidRPr="0022077F">
        <w:rPr>
          <w:rFonts w:ascii="Times New Roman" w:hAnsi="Times New Roman"/>
          <w:color w:val="0F243E"/>
          <w:sz w:val="18"/>
          <w:szCs w:val="18"/>
          <w:lang w:eastAsia="it-IT"/>
        </w:rPr>
        <w:t xml:space="preserve">via </w:t>
      </w:r>
      <w:proofErr w:type="spellStart"/>
      <w:r w:rsidRPr="0022077F">
        <w:rPr>
          <w:rFonts w:ascii="Times New Roman" w:hAnsi="Times New Roman"/>
          <w:color w:val="0F243E"/>
          <w:sz w:val="18"/>
          <w:szCs w:val="18"/>
          <w:lang w:eastAsia="it-IT"/>
        </w:rPr>
        <w:t>Gaglio</w:t>
      </w:r>
      <w:proofErr w:type="spellEnd"/>
      <w:r w:rsidRPr="0022077F">
        <w:rPr>
          <w:rFonts w:ascii="Times New Roman" w:hAnsi="Times New Roman"/>
          <w:color w:val="0F243E"/>
          <w:sz w:val="18"/>
          <w:szCs w:val="18"/>
          <w:lang w:eastAsia="it-IT"/>
        </w:rPr>
        <w:t xml:space="preserve"> n°1 Agrigento - tel. 0922-29455 sito web: </w:t>
      </w:r>
      <w:hyperlink r:id="rId6" w:history="1">
        <w:r w:rsidRPr="0022077F">
          <w:rPr>
            <w:rStyle w:val="Collegamentoipertestuale"/>
            <w:rFonts w:ascii="Times New Roman" w:hAnsi="Times New Roman"/>
            <w:sz w:val="18"/>
            <w:szCs w:val="18"/>
            <w:lang w:eastAsia="it-IT"/>
          </w:rPr>
          <w:t>http://www.ordinearchitettiagrigento.it</w:t>
        </w:r>
      </w:hyperlink>
      <w:r w:rsidRPr="0022077F">
        <w:rPr>
          <w:rFonts w:ascii="Times New Roman" w:hAnsi="Times New Roman"/>
          <w:color w:val="0F243E"/>
          <w:sz w:val="18"/>
          <w:szCs w:val="18"/>
          <w:lang w:eastAsia="it-IT"/>
        </w:rPr>
        <w:t xml:space="preserve"> </w:t>
      </w:r>
    </w:p>
    <w:p w:rsidR="00BF0501" w:rsidRPr="00BD1CED" w:rsidRDefault="00BF0501" w:rsidP="00BF0501">
      <w:pPr>
        <w:spacing w:after="0" w:line="240" w:lineRule="auto"/>
        <w:jc w:val="center"/>
        <w:rPr>
          <w:rFonts w:ascii="Times New Roman" w:hAnsi="Times New Roman"/>
          <w:color w:val="0F243E"/>
          <w:sz w:val="12"/>
          <w:szCs w:val="12"/>
          <w:lang w:eastAsia="it-IT"/>
        </w:rPr>
      </w:pPr>
    </w:p>
    <w:p w:rsidR="005B3C6F" w:rsidRDefault="009637E9" w:rsidP="005B3C6F">
      <w:pPr>
        <w:pStyle w:val="Default"/>
        <w:jc w:val="center"/>
        <w:rPr>
          <w:rFonts w:ascii="Sylfaen" w:hAnsi="Sylfaen" w:cs="Sylfaen"/>
          <w:color w:val="000099"/>
          <w:sz w:val="12"/>
          <w:szCs w:val="12"/>
        </w:rPr>
      </w:pPr>
      <w:r w:rsidRPr="009637E9">
        <w:rPr>
          <w:color w:val="0F243E"/>
          <w:sz w:val="16"/>
          <w:szCs w:val="16"/>
          <w:lang w:eastAsia="it-IT"/>
        </w:rPr>
        <w:pict>
          <v:rect id="_x0000_i1025" style="width:0;height:1.5pt" o:hralign="center" o:hrstd="t" o:hr="t" fillcolor="#aca899" stroked="f"/>
        </w:pict>
      </w:r>
    </w:p>
    <w:p w:rsidR="001F1158" w:rsidRDefault="001F1158" w:rsidP="005B3C6F">
      <w:pPr>
        <w:pStyle w:val="Default"/>
        <w:jc w:val="center"/>
        <w:rPr>
          <w:rFonts w:ascii="Sylfaen" w:hAnsi="Sylfaen" w:cs="Sylfaen"/>
          <w:color w:val="000099"/>
        </w:rPr>
      </w:pPr>
    </w:p>
    <w:p w:rsidR="005B3C6F" w:rsidRDefault="005B3C6F" w:rsidP="005B3C6F">
      <w:pPr>
        <w:pStyle w:val="Default"/>
        <w:jc w:val="center"/>
        <w:rPr>
          <w:rFonts w:ascii="Sylfaen" w:hAnsi="Sylfaen" w:cs="Sylfaen"/>
          <w:color w:val="000099"/>
          <w:sz w:val="12"/>
          <w:szCs w:val="12"/>
        </w:rPr>
      </w:pPr>
      <w:r>
        <w:rPr>
          <w:rFonts w:ascii="Sylfaen" w:hAnsi="Sylfaen" w:cs="Sylfaen"/>
          <w:color w:val="000099"/>
        </w:rPr>
        <w:t>Incontro di aggiornamento formativo</w:t>
      </w:r>
    </w:p>
    <w:p w:rsidR="006944CB" w:rsidRPr="00F336EC" w:rsidRDefault="006944CB" w:rsidP="006944CB">
      <w:pPr>
        <w:pStyle w:val="Default"/>
        <w:jc w:val="center"/>
        <w:rPr>
          <w:rFonts w:ascii="Sylfaen" w:hAnsi="Sylfaen" w:cs="Sylfaen"/>
          <w:iCs/>
          <w:color w:val="000099"/>
          <w:sz w:val="28"/>
          <w:szCs w:val="28"/>
        </w:rPr>
      </w:pPr>
    </w:p>
    <w:p w:rsidR="00CF49D2" w:rsidRPr="00F336EC" w:rsidRDefault="00CF49D2" w:rsidP="006944CB">
      <w:pPr>
        <w:pStyle w:val="Default"/>
        <w:jc w:val="center"/>
        <w:rPr>
          <w:rFonts w:ascii="Sylfaen" w:hAnsi="Sylfaen" w:cs="Sylfaen"/>
          <w:iCs/>
          <w:color w:val="000099"/>
          <w:sz w:val="28"/>
          <w:szCs w:val="28"/>
        </w:rPr>
      </w:pPr>
    </w:p>
    <w:p w:rsidR="00CF49D2" w:rsidRPr="00F336EC" w:rsidRDefault="00CF49D2" w:rsidP="006944CB">
      <w:pPr>
        <w:pStyle w:val="Default"/>
        <w:jc w:val="center"/>
        <w:rPr>
          <w:rFonts w:ascii="Sylfaen" w:hAnsi="Sylfaen" w:cs="Sylfaen"/>
          <w:iCs/>
          <w:color w:val="000099"/>
          <w:sz w:val="28"/>
          <w:szCs w:val="28"/>
        </w:rPr>
      </w:pPr>
    </w:p>
    <w:p w:rsidR="006944CB" w:rsidRDefault="006944CB" w:rsidP="006944CB">
      <w:pPr>
        <w:pStyle w:val="Default"/>
        <w:jc w:val="center"/>
        <w:rPr>
          <w:rFonts w:ascii="Sylfaen" w:hAnsi="Sylfaen" w:cs="Sylfaen"/>
          <w:i/>
          <w:iCs/>
          <w:color w:val="000099"/>
          <w:sz w:val="28"/>
          <w:szCs w:val="28"/>
        </w:rPr>
      </w:pPr>
      <w:r w:rsidRPr="00760173">
        <w:rPr>
          <w:rFonts w:ascii="Sylfaen" w:hAnsi="Sylfaen" w:cs="Sylfaen"/>
          <w:i/>
          <w:iCs/>
          <w:color w:val="000099"/>
          <w:sz w:val="28"/>
          <w:szCs w:val="28"/>
        </w:rPr>
        <w:t>Infortuni negli ambienti di lavoro: conoscerli per evitarli</w:t>
      </w:r>
    </w:p>
    <w:p w:rsidR="00CF49D2" w:rsidRPr="00760173" w:rsidRDefault="00CF49D2" w:rsidP="006944CB">
      <w:pPr>
        <w:pStyle w:val="Default"/>
        <w:jc w:val="center"/>
        <w:rPr>
          <w:color w:val="000099"/>
          <w:sz w:val="28"/>
          <w:szCs w:val="28"/>
        </w:rPr>
      </w:pPr>
    </w:p>
    <w:p w:rsidR="00CF49D2" w:rsidRPr="005A17C3" w:rsidRDefault="00CF49D2" w:rsidP="00CF49D2">
      <w:pPr>
        <w:pStyle w:val="Default"/>
        <w:jc w:val="center"/>
        <w:rPr>
          <w:rFonts w:ascii="Sylfaen" w:hAnsi="Sylfaen" w:cs="Sylfaen"/>
          <w:b/>
          <w:color w:val="000099"/>
          <w:sz w:val="48"/>
          <w:szCs w:val="48"/>
        </w:rPr>
      </w:pPr>
      <w:r w:rsidRPr="005A17C3">
        <w:rPr>
          <w:rFonts w:ascii="Sylfaen" w:hAnsi="Sylfaen" w:cs="Sylfaen"/>
          <w:b/>
          <w:color w:val="000099"/>
          <w:sz w:val="48"/>
          <w:szCs w:val="48"/>
        </w:rPr>
        <w:t>La sicurezza nei luoghi di lavoro</w:t>
      </w:r>
    </w:p>
    <w:p w:rsidR="00CF49D2" w:rsidRDefault="00CF49D2" w:rsidP="00CF49D2">
      <w:pPr>
        <w:pStyle w:val="Default"/>
        <w:jc w:val="center"/>
        <w:rPr>
          <w:rFonts w:ascii="Sylfaen" w:hAnsi="Sylfaen" w:cs="Sylfaen"/>
          <w:color w:val="000099"/>
          <w:sz w:val="12"/>
          <w:szCs w:val="12"/>
        </w:rPr>
      </w:pPr>
    </w:p>
    <w:p w:rsidR="00CF49D2" w:rsidRDefault="00CF49D2" w:rsidP="00CF49D2">
      <w:pPr>
        <w:pStyle w:val="Default"/>
        <w:jc w:val="center"/>
        <w:rPr>
          <w:rFonts w:ascii="Sylfaen" w:hAnsi="Sylfaen" w:cs="Sylfaen"/>
          <w:b/>
          <w:color w:val="000099"/>
          <w:sz w:val="28"/>
          <w:szCs w:val="28"/>
        </w:rPr>
      </w:pPr>
      <w:r>
        <w:rPr>
          <w:rFonts w:ascii="Sylfaen" w:hAnsi="Sylfaen" w:cs="Sylfaen"/>
          <w:b/>
          <w:color w:val="000099"/>
          <w:sz w:val="28"/>
          <w:szCs w:val="28"/>
        </w:rPr>
        <w:t>AGRIGENTO</w:t>
      </w:r>
    </w:p>
    <w:p w:rsidR="00CF49D2" w:rsidRDefault="00CF49D2" w:rsidP="00CF49D2">
      <w:pPr>
        <w:pStyle w:val="Default"/>
        <w:jc w:val="center"/>
        <w:rPr>
          <w:rFonts w:ascii="Sylfaen" w:hAnsi="Sylfaen" w:cs="Sylfaen"/>
          <w:color w:val="000099"/>
          <w:sz w:val="12"/>
          <w:szCs w:val="12"/>
        </w:rPr>
      </w:pPr>
      <w:r>
        <w:rPr>
          <w:rFonts w:ascii="Sylfaen" w:hAnsi="Sylfaen" w:cs="Sylfaen"/>
          <w:b/>
          <w:color w:val="000099"/>
          <w:sz w:val="28"/>
          <w:szCs w:val="28"/>
        </w:rPr>
        <w:t xml:space="preserve">Venerdì  17  Aprile  2015  -  </w:t>
      </w:r>
      <w:r>
        <w:rPr>
          <w:rFonts w:ascii="Sylfaen" w:hAnsi="Sylfaen" w:cs="Sylfaen"/>
          <w:color w:val="000099"/>
          <w:sz w:val="28"/>
          <w:szCs w:val="28"/>
        </w:rPr>
        <w:t>ORE 16:00</w:t>
      </w:r>
    </w:p>
    <w:p w:rsidR="00CF49D2" w:rsidRDefault="00CF49D2" w:rsidP="00CF49D2">
      <w:pPr>
        <w:pStyle w:val="Default"/>
        <w:jc w:val="center"/>
        <w:rPr>
          <w:rFonts w:ascii="Sylfaen" w:hAnsi="Sylfaen" w:cs="Sylfaen"/>
          <w:color w:val="000099"/>
          <w:sz w:val="12"/>
          <w:szCs w:val="12"/>
        </w:rPr>
      </w:pPr>
    </w:p>
    <w:p w:rsidR="00CF49D2" w:rsidRDefault="00CF49D2" w:rsidP="00CF49D2">
      <w:pPr>
        <w:pStyle w:val="Default"/>
        <w:jc w:val="center"/>
        <w:rPr>
          <w:rFonts w:ascii="Sylfaen" w:hAnsi="Sylfaen" w:cs="Sylfaen"/>
          <w:color w:val="000099"/>
          <w:sz w:val="12"/>
          <w:szCs w:val="12"/>
        </w:rPr>
      </w:pPr>
    </w:p>
    <w:p w:rsidR="00CF49D2" w:rsidRPr="000C3F80" w:rsidRDefault="00CF49D2" w:rsidP="00CF49D2">
      <w:pPr>
        <w:pStyle w:val="Default"/>
        <w:jc w:val="center"/>
        <w:rPr>
          <w:rFonts w:ascii="Sylfaen" w:hAnsi="Sylfaen" w:cs="Sylfaen"/>
          <w:color w:val="000099"/>
        </w:rPr>
      </w:pPr>
      <w:r w:rsidRPr="000C3F80">
        <w:rPr>
          <w:rFonts w:ascii="Sylfaen" w:hAnsi="Sylfaen" w:cs="Sylfaen"/>
          <w:color w:val="000099"/>
        </w:rPr>
        <w:t xml:space="preserve">Sala </w:t>
      </w:r>
      <w:r>
        <w:rPr>
          <w:rFonts w:ascii="Sylfaen" w:hAnsi="Sylfaen" w:cs="Sylfaen"/>
          <w:color w:val="000099"/>
        </w:rPr>
        <w:t>Conferenze Ordine dei Medici</w:t>
      </w:r>
    </w:p>
    <w:p w:rsidR="00CF49D2" w:rsidRPr="000C3F80" w:rsidRDefault="00CF49D2" w:rsidP="00CF49D2">
      <w:pPr>
        <w:pStyle w:val="Default"/>
        <w:jc w:val="center"/>
        <w:rPr>
          <w:rFonts w:ascii="Sylfaen" w:hAnsi="Sylfaen" w:cs="Sylfaen"/>
          <w:color w:val="000099"/>
        </w:rPr>
      </w:pPr>
      <w:r>
        <w:rPr>
          <w:rFonts w:ascii="Sylfaen" w:hAnsi="Sylfaen" w:cs="Sylfaen"/>
          <w:color w:val="000099"/>
        </w:rPr>
        <w:t>VIA PICONE, 8</w:t>
      </w:r>
    </w:p>
    <w:p w:rsidR="00CF49D2" w:rsidRDefault="00CF49D2" w:rsidP="00CF49D2">
      <w:pPr>
        <w:spacing w:after="0" w:line="240" w:lineRule="auto"/>
        <w:jc w:val="center"/>
        <w:rPr>
          <w:rFonts w:ascii="Sylfaen" w:hAnsi="Sylfaen" w:cs="Sylfaen"/>
          <w:color w:val="000099"/>
          <w:sz w:val="18"/>
          <w:szCs w:val="18"/>
        </w:rPr>
      </w:pPr>
    </w:p>
    <w:p w:rsidR="00D77C04" w:rsidRDefault="00D77C04" w:rsidP="00D77C04">
      <w:pPr>
        <w:spacing w:after="0" w:line="240" w:lineRule="auto"/>
        <w:jc w:val="center"/>
        <w:rPr>
          <w:rFonts w:ascii="Sylfaen" w:hAnsi="Sylfaen" w:cs="Sylfaen"/>
          <w:color w:val="000099"/>
          <w:sz w:val="18"/>
          <w:szCs w:val="18"/>
        </w:rPr>
      </w:pPr>
    </w:p>
    <w:p w:rsidR="00D77C04" w:rsidRDefault="00D77C04" w:rsidP="00D77C04">
      <w:pPr>
        <w:spacing w:after="0" w:line="240" w:lineRule="auto"/>
        <w:jc w:val="center"/>
        <w:rPr>
          <w:rFonts w:ascii="Sylfaen" w:hAnsi="Sylfaen" w:cs="Sylfaen"/>
          <w:color w:val="000099"/>
          <w:sz w:val="18"/>
          <w:szCs w:val="18"/>
        </w:rPr>
      </w:pPr>
      <w:r>
        <w:rPr>
          <w:rFonts w:ascii="Sylfaen" w:hAnsi="Sylfaen" w:cs="Sylfaen"/>
          <w:color w:val="000099"/>
          <w:sz w:val="18"/>
          <w:szCs w:val="18"/>
        </w:rPr>
        <w:t>con il patrocinio di</w:t>
      </w:r>
    </w:p>
    <w:p w:rsidR="00D77C04" w:rsidRDefault="00D77C04" w:rsidP="00D77C04">
      <w:pPr>
        <w:spacing w:after="0" w:line="240" w:lineRule="auto"/>
        <w:jc w:val="center"/>
        <w:rPr>
          <w:rFonts w:ascii="Sylfaen" w:hAnsi="Sylfaen" w:cs="Sylfaen"/>
          <w:color w:val="000099"/>
          <w:sz w:val="18"/>
          <w:szCs w:val="18"/>
        </w:rPr>
      </w:pPr>
    </w:p>
    <w:p w:rsidR="00CF49D2" w:rsidRPr="00CF49D2" w:rsidRDefault="00CF49D2" w:rsidP="00CF49D2">
      <w:pPr>
        <w:spacing w:after="0" w:line="240" w:lineRule="auto"/>
        <w:jc w:val="center"/>
        <w:rPr>
          <w:rFonts w:ascii="Times New Roman" w:eastAsia="Times New Roman" w:hAnsi="Times New Roman"/>
          <w:color w:val="000099"/>
          <w:sz w:val="16"/>
          <w:szCs w:val="16"/>
          <w:lang w:eastAsia="it-IT"/>
        </w:rPr>
      </w:pP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599264" cy="540000"/>
            <wp:effectExtent l="19050" t="0" r="0" b="0"/>
            <wp:docPr id="4" name="Immagine 4" descr="C:\Users\Notebook\Documents\00-Ordine Architetti\150417-AG-Lions-Lavorare in salute e sicurezza\lions- SERVICE ZONA 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\Documents\00-Ordine Architetti\150417-AG-Lions-Lavorare in salute e sicurezza\lions- SERVICE ZONA 2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4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D2">
        <w:rPr>
          <w:rFonts w:ascii="Times New Roman" w:eastAsia="Times New Roman" w:hAnsi="Times New Roman"/>
          <w:color w:val="000099"/>
          <w:sz w:val="16"/>
          <w:szCs w:val="16"/>
          <w:lang w:eastAsia="it-IT"/>
        </w:rPr>
        <w:t xml:space="preserve">     </w:t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712177" cy="235014"/>
            <wp:effectExtent l="19050" t="0" r="0" b="0"/>
            <wp:docPr id="2" name="Immagine 2" descr="C:\Users\Notebook\Documents\00-Ordine Architetti\150417-AG-Lions-Lavorare in salute e sicurezza\logo INAIL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cuments\00-Ordine Architetti\150417-AG-Lions-Lavorare in salute e sicurezza\logo INAIL 20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24" cy="2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D2">
        <w:rPr>
          <w:rFonts w:ascii="Times New Roman" w:eastAsia="Times New Roman" w:hAnsi="Times New Roman"/>
          <w:color w:val="000099"/>
          <w:sz w:val="16"/>
          <w:szCs w:val="16"/>
          <w:lang w:eastAsia="it-IT"/>
        </w:rPr>
        <w:t xml:space="preserve">     </w:t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281354" cy="454406"/>
            <wp:effectExtent l="19050" t="0" r="4396" b="0"/>
            <wp:docPr id="5" name="Immagine 3" descr="C:\Users\Notebook\Documents\00-Ordine Architetti\150417-AG-Lions-Lavorare in salute e sicurezza\Ispettorato LAVORO 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book\Documents\00-Ordine Architetti\150417-AG-Lions-Lavorare in salute e sicurezza\Ispettorato LAVORO AG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8" cy="45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D2">
        <w:rPr>
          <w:rFonts w:ascii="Times New Roman" w:eastAsia="Times New Roman" w:hAnsi="Times New Roman"/>
          <w:color w:val="000099"/>
          <w:sz w:val="16"/>
          <w:szCs w:val="16"/>
          <w:lang w:eastAsia="it-IT"/>
        </w:rPr>
        <w:t xml:space="preserve">     </w:t>
      </w:r>
      <w:r w:rsidRPr="00CF49D2">
        <w:rPr>
          <w:noProof/>
          <w:sz w:val="16"/>
          <w:szCs w:val="16"/>
          <w:lang w:eastAsia="it-IT"/>
        </w:rPr>
        <w:drawing>
          <wp:inline distT="0" distB="0" distL="0" distR="0">
            <wp:extent cx="673936" cy="429809"/>
            <wp:effectExtent l="19050" t="0" r="0" b="0"/>
            <wp:docPr id="6" name="Immagine 2" descr="C:\Users\Notebook\Documents\00-Ordine Architetti\150417-AG-Lions-Lavorare in salute e sicurezza\LOGO ORDINE MED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Documents\00-Ordine Architetti\150417-AG-Lions-Lavorare in salute e sicurezza\LOGO ORDINE MEDIC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93" cy="43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D2">
        <w:rPr>
          <w:rFonts w:ascii="Times New Roman" w:eastAsia="Times New Roman" w:hAnsi="Times New Roman"/>
          <w:color w:val="000099"/>
          <w:sz w:val="16"/>
          <w:szCs w:val="16"/>
          <w:lang w:eastAsia="it-IT"/>
        </w:rPr>
        <w:t xml:space="preserve">     </w:t>
      </w:r>
      <w:r w:rsidR="00BF0501">
        <w:rPr>
          <w:rFonts w:ascii="Times New Roman" w:eastAsia="Times New Roma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1105560" cy="540000"/>
            <wp:effectExtent l="19050" t="0" r="0" b="0"/>
            <wp:docPr id="7" name="Immagine 7" descr="C:\Users\Notebook\Documents\00-Ordine Architetti\150417-AG-Lions-Lavorare in salute e sicurezza\logo ordine agronomi 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book\Documents\00-Ordine Architetti\150417-AG-Lions-Lavorare in salute e sicurezza\logo ordine agronomi _1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6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D2" w:rsidRDefault="00CF49D2" w:rsidP="00CF49D2">
      <w:pPr>
        <w:spacing w:after="0" w:line="240" w:lineRule="auto"/>
        <w:jc w:val="center"/>
        <w:rPr>
          <w:rFonts w:ascii="Times New Roman" w:eastAsia="Times New Roman" w:hAnsi="Times New Roman"/>
          <w:color w:val="000099"/>
          <w:sz w:val="8"/>
          <w:szCs w:val="8"/>
          <w:lang w:eastAsia="it-IT"/>
        </w:rPr>
      </w:pPr>
    </w:p>
    <w:p w:rsidR="00CF49D2" w:rsidRPr="00CF49D2" w:rsidRDefault="00CF49D2" w:rsidP="00CF49D2">
      <w:pPr>
        <w:spacing w:after="0" w:line="240" w:lineRule="auto"/>
        <w:jc w:val="center"/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</w:pP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556072" cy="540000"/>
            <wp:effectExtent l="19050" t="0" r="0" b="0"/>
            <wp:docPr id="13" name="Immagine 5" descr="C:\Users\Notebook\Documents\1-Giuseppe\Attestati e logos\logos\Logo Ordine Geologi 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ocuments\1-Giuseppe\Attestati e logos\logos\Logo Ordine Geologi Sicil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2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t xml:space="preserve">     </w:t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777240" cy="483510"/>
            <wp:effectExtent l="19050" t="0" r="3810" b="0"/>
            <wp:docPr id="1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76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t xml:space="preserve">     </w:t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765411" cy="540000"/>
            <wp:effectExtent l="19050" t="0" r="0" b="0"/>
            <wp:docPr id="20" name="Immagine 8" descr="C:\Users\Notebook\Documents\1-Giuseppe\Attestati e logos\logos\Logo Collegio Geom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otebook\Documents\1-Giuseppe\Attestati e logos\logos\Logo Collegio Geomet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t xml:space="preserve">     </w:t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665166" cy="540000"/>
            <wp:effectExtent l="19050" t="0" r="1584" b="0"/>
            <wp:docPr id="21" name="Immagine 9" descr="C:\Users\Notebook\Documents\1-Giuseppe\Attestati e logos\logos\logo collegio periti agrar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book\Documents\1-Giuseppe\Attestati e logos\logos\logo collegio periti agrari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t xml:space="preserve">     </w:t>
      </w:r>
      <w:r w:rsidRPr="00CF49D2">
        <w:rPr>
          <w:rFonts w:ascii="Times New Roman" w:eastAsia="Sylfaen" w:hAnsi="Times New Roman"/>
          <w:noProof/>
          <w:color w:val="000099"/>
          <w:sz w:val="16"/>
          <w:szCs w:val="16"/>
          <w:lang w:eastAsia="it-IT"/>
        </w:rPr>
        <w:drawing>
          <wp:inline distT="0" distB="0" distL="0" distR="0">
            <wp:extent cx="702728" cy="540000"/>
            <wp:effectExtent l="19050" t="0" r="2122" b="0"/>
            <wp:docPr id="22" name="Immagine 10" descr="C:\Users\Notebook\Documents\1-Giuseppe\Attestati e logos\logos\logo collegio agrotecnic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ebook\Documents\1-Giuseppe\Attestati e logos\logos\logo collegio agrotecnici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2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58" w:rsidRDefault="001F1158" w:rsidP="00DA3E07">
      <w:pPr>
        <w:spacing w:after="0" w:line="20" w:lineRule="atLeast"/>
        <w:rPr>
          <w:color w:val="000099"/>
          <w:sz w:val="8"/>
          <w:szCs w:val="8"/>
        </w:rPr>
      </w:pPr>
    </w:p>
    <w:p w:rsidR="006944CB" w:rsidRDefault="009637E9" w:rsidP="006944CB">
      <w:pPr>
        <w:pStyle w:val="Default"/>
        <w:jc w:val="both"/>
        <w:rPr>
          <w:rFonts w:ascii="Sylfaen" w:hAnsi="Sylfaen" w:cs="Sylfaen"/>
          <w:color w:val="000099"/>
          <w:sz w:val="18"/>
          <w:szCs w:val="18"/>
        </w:rPr>
      </w:pPr>
      <w:r w:rsidRPr="009637E9">
        <w:rPr>
          <w:color w:val="0F243E"/>
          <w:sz w:val="16"/>
          <w:szCs w:val="16"/>
          <w:lang w:eastAsia="it-IT"/>
        </w:rPr>
        <w:pict>
          <v:rect id="_x0000_i1026" style="width:0;height:1.5pt" o:hralign="center" o:hrstd="t" o:hr="t" fillcolor="#aca899" stroked="f"/>
        </w:pict>
      </w:r>
    </w:p>
    <w:p w:rsidR="00FE5B2C" w:rsidRPr="001F1158" w:rsidRDefault="00FE5B2C" w:rsidP="00FE5B2C">
      <w:pPr>
        <w:pStyle w:val="Default"/>
        <w:jc w:val="both"/>
        <w:rPr>
          <w:color w:val="000099"/>
          <w:sz w:val="22"/>
          <w:szCs w:val="22"/>
        </w:rPr>
      </w:pPr>
      <w:r w:rsidRPr="001F1158">
        <w:rPr>
          <w:color w:val="000099"/>
          <w:sz w:val="18"/>
          <w:szCs w:val="18"/>
        </w:rPr>
        <w:t xml:space="preserve">Per la partecipazione all’incontro è stato richiesto agli Ordini e Collegi professionali il riconoscimento dei relativi </w:t>
      </w:r>
      <w:r w:rsidRPr="001F1158">
        <w:rPr>
          <w:b/>
          <w:color w:val="000099"/>
          <w:sz w:val="18"/>
          <w:szCs w:val="18"/>
        </w:rPr>
        <w:t>crediti per l’aggiornamento professionale</w:t>
      </w:r>
      <w:r w:rsidRPr="001F1158">
        <w:rPr>
          <w:color w:val="000099"/>
          <w:sz w:val="18"/>
          <w:szCs w:val="18"/>
        </w:rPr>
        <w:t xml:space="preserve"> e di 4 ore di credito,  ai sensi dell’art. 98 del </w:t>
      </w:r>
      <w:proofErr w:type="spellStart"/>
      <w:r w:rsidRPr="001F1158">
        <w:rPr>
          <w:color w:val="000099"/>
          <w:sz w:val="18"/>
          <w:szCs w:val="18"/>
        </w:rPr>
        <w:t>D.Lgs.</w:t>
      </w:r>
      <w:proofErr w:type="spellEnd"/>
      <w:r w:rsidRPr="001F1158">
        <w:rPr>
          <w:color w:val="000099"/>
          <w:sz w:val="18"/>
          <w:szCs w:val="18"/>
        </w:rPr>
        <w:t xml:space="preserve"> 9 aprile 2008, n. 81, con le modalità di cui all’allegato XIV, valido per l’aggiornamento dei </w:t>
      </w:r>
      <w:r w:rsidRPr="001F1158">
        <w:rPr>
          <w:b/>
          <w:color w:val="000099"/>
          <w:sz w:val="18"/>
          <w:szCs w:val="18"/>
        </w:rPr>
        <w:t>Coordinatori della Sicurezza</w:t>
      </w:r>
      <w:r w:rsidRPr="001F1158">
        <w:rPr>
          <w:color w:val="000099"/>
          <w:sz w:val="18"/>
          <w:szCs w:val="18"/>
        </w:rPr>
        <w:t>.</w:t>
      </w:r>
    </w:p>
    <w:p w:rsidR="00CF49D2" w:rsidRPr="00F336EC" w:rsidRDefault="00CF49D2" w:rsidP="00F336EC">
      <w:pPr>
        <w:widowControl w:val="0"/>
        <w:spacing w:after="120" w:line="240" w:lineRule="auto"/>
        <w:rPr>
          <w:rFonts w:ascii="Times New Roman" w:hAnsi="Times New Roman"/>
          <w:b/>
          <w:color w:val="000099"/>
          <w:sz w:val="28"/>
          <w:szCs w:val="28"/>
        </w:rPr>
      </w:pPr>
      <w:r w:rsidRPr="00F336EC">
        <w:rPr>
          <w:rFonts w:ascii="Times New Roman" w:hAnsi="Times New Roman"/>
          <w:b/>
          <w:color w:val="000099"/>
          <w:sz w:val="28"/>
          <w:szCs w:val="28"/>
        </w:rPr>
        <w:lastRenderedPageBreak/>
        <w:t>PROGRAMMA</w:t>
      </w:r>
    </w:p>
    <w:p w:rsidR="00CA4B11" w:rsidRPr="00CA4B11" w:rsidRDefault="00CA4B11" w:rsidP="00CA4B11">
      <w:pPr>
        <w:spacing w:after="80" w:line="240" w:lineRule="auto"/>
        <w:ind w:left="709" w:hanging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color w:val="000099"/>
          <w:sz w:val="21"/>
          <w:szCs w:val="21"/>
        </w:rPr>
        <w:t>15:30</w:t>
      </w:r>
      <w:r w:rsidRPr="00CA4B11">
        <w:rPr>
          <w:rFonts w:ascii="Times New Roman" w:hAnsi="Times New Roman"/>
          <w:color w:val="000099"/>
          <w:sz w:val="21"/>
          <w:szCs w:val="21"/>
        </w:rPr>
        <w:tab/>
        <w:t>Registrazione dei partecipanti</w:t>
      </w:r>
    </w:p>
    <w:p w:rsidR="00CA4B11" w:rsidRPr="00CA4B11" w:rsidRDefault="00CA4B11" w:rsidP="00CA4B11">
      <w:pPr>
        <w:spacing w:after="80" w:line="240" w:lineRule="auto"/>
        <w:ind w:left="709" w:hanging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color w:val="000099"/>
          <w:sz w:val="21"/>
          <w:szCs w:val="21"/>
        </w:rPr>
        <w:t>16:00</w:t>
      </w:r>
      <w:r w:rsidRPr="00CA4B11">
        <w:rPr>
          <w:rFonts w:ascii="Times New Roman" w:hAnsi="Times New Roman"/>
          <w:color w:val="000099"/>
          <w:sz w:val="21"/>
          <w:szCs w:val="21"/>
        </w:rPr>
        <w:tab/>
        <w:t>SALUTI DELLE AUTORITA'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b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Giuseppina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Scimè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, Presidente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Lions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 Club Agrigento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Host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 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b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>Domenico Rizzo</w:t>
      </w:r>
      <w:r w:rsidRPr="00CA4B11">
        <w:rPr>
          <w:rFonts w:ascii="Times New Roman" w:hAnsi="Times New Roman"/>
          <w:color w:val="000099"/>
          <w:sz w:val="21"/>
          <w:szCs w:val="21"/>
        </w:rPr>
        <w:t xml:space="preserve">, Presidente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Lions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 Club Agrigento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Chiaramonte</w:t>
      </w:r>
      <w:proofErr w:type="spellEnd"/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b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Carmela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Marotta</w:t>
      </w:r>
      <w:proofErr w:type="spellEnd"/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Patanella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, Presidente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Lions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 Club Zolfare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>Salvatore Puma</w:t>
      </w:r>
      <w:r w:rsidRPr="00CA4B11">
        <w:rPr>
          <w:rFonts w:ascii="Times New Roman" w:hAnsi="Times New Roman"/>
          <w:color w:val="000099"/>
          <w:sz w:val="21"/>
          <w:szCs w:val="21"/>
        </w:rPr>
        <w:t>, Presidente prov</w:t>
      </w:r>
      <w:r>
        <w:rPr>
          <w:rFonts w:ascii="Times New Roman" w:hAnsi="Times New Roman"/>
          <w:color w:val="000099"/>
          <w:sz w:val="21"/>
          <w:szCs w:val="21"/>
        </w:rPr>
        <w:t>inciale</w:t>
      </w:r>
      <w:r w:rsidRPr="00CA4B11">
        <w:rPr>
          <w:rFonts w:ascii="Times New Roman" w:hAnsi="Times New Roman"/>
          <w:color w:val="000099"/>
          <w:sz w:val="21"/>
          <w:szCs w:val="21"/>
        </w:rPr>
        <w:t xml:space="preserve"> Ordine Medici </w:t>
      </w:r>
      <w:r>
        <w:rPr>
          <w:rFonts w:ascii="Times New Roman" w:hAnsi="Times New Roman"/>
          <w:color w:val="000099"/>
          <w:sz w:val="21"/>
          <w:szCs w:val="21"/>
        </w:rPr>
        <w:t>Chirurghi</w:t>
      </w:r>
      <w:r w:rsidRPr="00CA4B11">
        <w:rPr>
          <w:rFonts w:ascii="Times New Roman" w:hAnsi="Times New Roman"/>
          <w:color w:val="000099"/>
          <w:sz w:val="21"/>
          <w:szCs w:val="21"/>
        </w:rPr>
        <w:t xml:space="preserve"> e Odont</w:t>
      </w:r>
      <w:r>
        <w:rPr>
          <w:rFonts w:ascii="Times New Roman" w:hAnsi="Times New Roman"/>
          <w:color w:val="000099"/>
          <w:sz w:val="21"/>
          <w:szCs w:val="21"/>
        </w:rPr>
        <w:t>oiatri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Germano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Boccadutri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>, Presidente prov</w:t>
      </w:r>
      <w:r>
        <w:rPr>
          <w:rFonts w:ascii="Times New Roman" w:hAnsi="Times New Roman"/>
          <w:color w:val="000099"/>
          <w:sz w:val="21"/>
          <w:szCs w:val="21"/>
        </w:rPr>
        <w:t>incia</w:t>
      </w:r>
      <w:r w:rsidRPr="00CA4B11">
        <w:rPr>
          <w:rFonts w:ascii="Times New Roman" w:hAnsi="Times New Roman"/>
          <w:color w:val="000099"/>
          <w:sz w:val="21"/>
          <w:szCs w:val="21"/>
        </w:rPr>
        <w:t>le Ordine Dottori Agron</w:t>
      </w:r>
      <w:r>
        <w:rPr>
          <w:rFonts w:ascii="Times New Roman" w:hAnsi="Times New Roman"/>
          <w:color w:val="000099"/>
          <w:sz w:val="21"/>
          <w:szCs w:val="21"/>
        </w:rPr>
        <w:t>omi</w:t>
      </w:r>
      <w:r w:rsidRPr="00CA4B11">
        <w:rPr>
          <w:rFonts w:ascii="Times New Roman" w:hAnsi="Times New Roman"/>
          <w:color w:val="000099"/>
          <w:sz w:val="21"/>
          <w:szCs w:val="21"/>
        </w:rPr>
        <w:t xml:space="preserve"> e Forest</w:t>
      </w:r>
      <w:r>
        <w:rPr>
          <w:rFonts w:ascii="Times New Roman" w:hAnsi="Times New Roman"/>
          <w:color w:val="000099"/>
          <w:sz w:val="21"/>
          <w:szCs w:val="21"/>
        </w:rPr>
        <w:t>ali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>Massimiliano Trapani</w:t>
      </w:r>
      <w:r w:rsidRPr="00CA4B11">
        <w:rPr>
          <w:rFonts w:ascii="Times New Roman" w:hAnsi="Times New Roman"/>
          <w:color w:val="000099"/>
          <w:sz w:val="21"/>
          <w:szCs w:val="21"/>
        </w:rPr>
        <w:t>, Presidente prov</w:t>
      </w:r>
      <w:r>
        <w:rPr>
          <w:rFonts w:ascii="Times New Roman" w:hAnsi="Times New Roman"/>
          <w:color w:val="000099"/>
          <w:sz w:val="21"/>
          <w:szCs w:val="21"/>
        </w:rPr>
        <w:t>incia</w:t>
      </w:r>
      <w:r w:rsidRPr="00CA4B11">
        <w:rPr>
          <w:rFonts w:ascii="Times New Roman" w:hAnsi="Times New Roman"/>
          <w:color w:val="000099"/>
          <w:sz w:val="21"/>
          <w:szCs w:val="21"/>
        </w:rPr>
        <w:t>le Ordine Architetti, Pianif</w:t>
      </w:r>
      <w:r>
        <w:rPr>
          <w:rFonts w:ascii="Times New Roman" w:hAnsi="Times New Roman"/>
          <w:color w:val="000099"/>
          <w:sz w:val="21"/>
          <w:szCs w:val="21"/>
        </w:rPr>
        <w:t>icatori, Paesaggisti e Conservatori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Giuseppe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Collura</w:t>
      </w:r>
      <w:proofErr w:type="spellEnd"/>
      <w:r>
        <w:rPr>
          <w:rFonts w:ascii="Times New Roman" w:hAnsi="Times New Roman"/>
          <w:color w:val="000099"/>
          <w:sz w:val="21"/>
          <w:szCs w:val="21"/>
        </w:rPr>
        <w:t xml:space="preserve">, </w:t>
      </w:r>
      <w:r w:rsidRPr="00CA4B11">
        <w:rPr>
          <w:rFonts w:ascii="Times New Roman" w:hAnsi="Times New Roman"/>
          <w:color w:val="000099"/>
          <w:sz w:val="21"/>
          <w:szCs w:val="21"/>
        </w:rPr>
        <w:t>Presidente</w:t>
      </w:r>
      <w:r>
        <w:rPr>
          <w:rFonts w:ascii="Times New Roman" w:hAnsi="Times New Roman"/>
          <w:color w:val="000099"/>
          <w:sz w:val="21"/>
          <w:szCs w:val="21"/>
        </w:rPr>
        <w:t xml:space="preserve"> dell’</w:t>
      </w:r>
      <w:r w:rsidRPr="00CA4B11">
        <w:rPr>
          <w:rFonts w:ascii="Times New Roman" w:hAnsi="Times New Roman"/>
          <w:color w:val="000099"/>
          <w:sz w:val="21"/>
          <w:szCs w:val="21"/>
        </w:rPr>
        <w:t xml:space="preserve"> Ordine Regionale dei Geologi di Sicilia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Domenico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Armenio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>, Presidente provinciale</w:t>
      </w:r>
      <w:r>
        <w:rPr>
          <w:rFonts w:ascii="Times New Roman" w:hAnsi="Times New Roman"/>
          <w:color w:val="000099"/>
          <w:sz w:val="21"/>
          <w:szCs w:val="21"/>
        </w:rPr>
        <w:t xml:space="preserve"> dell’</w:t>
      </w:r>
      <w:r w:rsidRPr="00CA4B11">
        <w:rPr>
          <w:rFonts w:ascii="Times New Roman" w:hAnsi="Times New Roman"/>
          <w:color w:val="000099"/>
          <w:sz w:val="21"/>
          <w:szCs w:val="21"/>
        </w:rPr>
        <w:t>Ordine degli Ingegneri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Vincenzo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Bellavia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>, Presidente provinciale Collegio dei Geometri e G</w:t>
      </w:r>
      <w:r>
        <w:rPr>
          <w:rFonts w:ascii="Times New Roman" w:hAnsi="Times New Roman"/>
          <w:color w:val="000099"/>
          <w:sz w:val="21"/>
          <w:szCs w:val="21"/>
        </w:rPr>
        <w:t>.</w:t>
      </w:r>
      <w:r w:rsidRPr="00CA4B11">
        <w:rPr>
          <w:rFonts w:ascii="Times New Roman" w:hAnsi="Times New Roman"/>
          <w:color w:val="000099"/>
          <w:sz w:val="21"/>
          <w:szCs w:val="21"/>
        </w:rPr>
        <w:t>L</w:t>
      </w:r>
      <w:r>
        <w:rPr>
          <w:rFonts w:ascii="Times New Roman" w:hAnsi="Times New Roman"/>
          <w:color w:val="000099"/>
          <w:sz w:val="21"/>
          <w:szCs w:val="21"/>
        </w:rPr>
        <w:t>.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Domenico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Terlizzese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, Presidente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prov</w:t>
      </w:r>
      <w:r>
        <w:rPr>
          <w:rFonts w:ascii="Times New Roman" w:hAnsi="Times New Roman"/>
          <w:color w:val="000099"/>
          <w:sz w:val="21"/>
          <w:szCs w:val="21"/>
        </w:rPr>
        <w:t>.</w:t>
      </w:r>
      <w:r w:rsidRPr="00CA4B11">
        <w:rPr>
          <w:rFonts w:ascii="Times New Roman" w:hAnsi="Times New Roman"/>
          <w:color w:val="000099"/>
          <w:sz w:val="21"/>
          <w:szCs w:val="21"/>
        </w:rPr>
        <w:t>le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 Collegio Periti Agrari e P</w:t>
      </w:r>
      <w:r>
        <w:rPr>
          <w:rFonts w:ascii="Times New Roman" w:hAnsi="Times New Roman"/>
          <w:color w:val="000099"/>
          <w:sz w:val="21"/>
          <w:szCs w:val="21"/>
        </w:rPr>
        <w:t>.</w:t>
      </w:r>
      <w:r w:rsidRPr="00CA4B11">
        <w:rPr>
          <w:rFonts w:ascii="Times New Roman" w:hAnsi="Times New Roman"/>
          <w:color w:val="000099"/>
          <w:sz w:val="21"/>
          <w:szCs w:val="21"/>
        </w:rPr>
        <w:t>A</w:t>
      </w:r>
      <w:r>
        <w:rPr>
          <w:rFonts w:ascii="Times New Roman" w:hAnsi="Times New Roman"/>
          <w:color w:val="000099"/>
          <w:sz w:val="21"/>
          <w:szCs w:val="21"/>
        </w:rPr>
        <w:t>.</w:t>
      </w:r>
      <w:r w:rsidRPr="00CA4B11">
        <w:rPr>
          <w:rFonts w:ascii="Times New Roman" w:hAnsi="Times New Roman"/>
          <w:color w:val="000099"/>
          <w:sz w:val="21"/>
          <w:szCs w:val="21"/>
        </w:rPr>
        <w:t>L</w:t>
      </w:r>
      <w:r>
        <w:rPr>
          <w:rFonts w:ascii="Times New Roman" w:hAnsi="Times New Roman"/>
          <w:color w:val="000099"/>
          <w:sz w:val="21"/>
          <w:szCs w:val="21"/>
        </w:rPr>
        <w:t>.</w:t>
      </w:r>
    </w:p>
    <w:p w:rsidR="00CA4B11" w:rsidRPr="00CA4B11" w:rsidRDefault="00CA4B11" w:rsidP="00CA4B11">
      <w:pPr>
        <w:spacing w:after="80" w:line="240" w:lineRule="auto"/>
        <w:ind w:left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>Vincenzo Grillo</w:t>
      </w:r>
      <w:r w:rsidRPr="00CA4B11">
        <w:rPr>
          <w:rFonts w:ascii="Times New Roman" w:hAnsi="Times New Roman"/>
          <w:color w:val="000099"/>
          <w:sz w:val="21"/>
          <w:szCs w:val="21"/>
        </w:rPr>
        <w:t xml:space="preserve">, Presidente Collegio Agrotecnici e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A</w:t>
      </w:r>
      <w:r>
        <w:rPr>
          <w:rFonts w:ascii="Times New Roman" w:hAnsi="Times New Roman"/>
          <w:color w:val="000099"/>
          <w:sz w:val="21"/>
          <w:szCs w:val="21"/>
        </w:rPr>
        <w:t>.L.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 prov. AG-TP</w:t>
      </w:r>
    </w:p>
    <w:p w:rsidR="00CA4B11" w:rsidRPr="00CA4B11" w:rsidRDefault="00CA4B11" w:rsidP="00CA4B11">
      <w:pPr>
        <w:spacing w:after="80" w:line="240" w:lineRule="auto"/>
        <w:ind w:left="709" w:hanging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color w:val="000099"/>
          <w:sz w:val="21"/>
          <w:szCs w:val="21"/>
        </w:rPr>
        <w:t>16:30</w:t>
      </w:r>
      <w:r w:rsidRPr="00CA4B11">
        <w:rPr>
          <w:rFonts w:ascii="Times New Roman" w:hAnsi="Times New Roman"/>
          <w:color w:val="000099"/>
          <w:sz w:val="21"/>
          <w:szCs w:val="21"/>
        </w:rPr>
        <w:tab/>
        <w:t xml:space="preserve">PRESENTAZIONE DEL SERVICE </w:t>
      </w:r>
    </w:p>
    <w:p w:rsidR="00CA4B11" w:rsidRPr="00CA4B11" w:rsidRDefault="00CA4B11" w:rsidP="00CA4B11">
      <w:pPr>
        <w:spacing w:after="40" w:line="240" w:lineRule="auto"/>
        <w:ind w:left="709"/>
        <w:rPr>
          <w:rFonts w:ascii="Times New Roman" w:hAnsi="Times New Roman"/>
          <w:b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Onofrio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Tulone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, Componente Service Distrettuale </w:t>
      </w:r>
    </w:p>
    <w:p w:rsidR="00CA4B11" w:rsidRPr="00CA4B11" w:rsidRDefault="00CA4B11" w:rsidP="00CA4B11">
      <w:pPr>
        <w:spacing w:after="80" w:line="240" w:lineRule="auto"/>
        <w:ind w:left="709"/>
        <w:rPr>
          <w:rFonts w:ascii="Sylfaen" w:hAnsi="Sylfaen" w:cs="Sylfaen"/>
          <w:color w:val="000099"/>
          <w:sz w:val="21"/>
          <w:szCs w:val="21"/>
        </w:rPr>
      </w:pP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Gerlando</w:t>
      </w:r>
      <w:proofErr w:type="spellEnd"/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Piro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, Presidente di Zona 24, X Circ., Distretto 108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Yb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 - Sicilia</w:t>
      </w:r>
    </w:p>
    <w:p w:rsidR="00CA4B11" w:rsidRPr="00CA4B11" w:rsidRDefault="00CA4B11" w:rsidP="00CA4B11">
      <w:pPr>
        <w:spacing w:after="80" w:line="240" w:lineRule="auto"/>
        <w:ind w:left="709" w:hanging="709"/>
        <w:rPr>
          <w:rFonts w:ascii="Times New Roman" w:hAnsi="Times New Roman"/>
          <w:color w:val="000099"/>
          <w:sz w:val="21"/>
          <w:szCs w:val="21"/>
        </w:rPr>
      </w:pPr>
      <w:r w:rsidRPr="00CA4B11">
        <w:rPr>
          <w:rFonts w:ascii="Times New Roman" w:hAnsi="Times New Roman"/>
          <w:color w:val="000099"/>
          <w:sz w:val="21"/>
          <w:szCs w:val="21"/>
        </w:rPr>
        <w:t>16:45</w:t>
      </w:r>
      <w:r w:rsidRPr="00CA4B11">
        <w:rPr>
          <w:rFonts w:ascii="Times New Roman" w:hAnsi="Times New Roman"/>
          <w:color w:val="000099"/>
          <w:sz w:val="21"/>
          <w:szCs w:val="21"/>
        </w:rPr>
        <w:tab/>
        <w:t>RELAZIONI</w:t>
      </w:r>
    </w:p>
    <w:p w:rsidR="00CA4B11" w:rsidRPr="00CA4B11" w:rsidRDefault="00CA4B11" w:rsidP="00CA4B11">
      <w:pPr>
        <w:spacing w:after="0" w:line="240" w:lineRule="auto"/>
        <w:ind w:left="709"/>
        <w:rPr>
          <w:rFonts w:ascii="Times New Roman" w:hAnsi="Times New Roman"/>
          <w:i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Vincenzo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Spartà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>, Direttore Ispettorato del Lavoro di Agrigento</w:t>
      </w:r>
    </w:p>
    <w:p w:rsidR="00CA4B11" w:rsidRPr="00CA4B11" w:rsidRDefault="00CA4B11" w:rsidP="00CA4B11">
      <w:pPr>
        <w:spacing w:after="80" w:line="240" w:lineRule="auto"/>
        <w:ind w:left="709"/>
        <w:rPr>
          <w:rFonts w:ascii="Times New Roman" w:eastAsia="Times New Roman" w:hAnsi="Times New Roman"/>
          <w:color w:val="000099"/>
          <w:sz w:val="21"/>
          <w:szCs w:val="21"/>
          <w:lang w:eastAsia="it-IT"/>
        </w:rPr>
      </w:pPr>
      <w:r w:rsidRPr="00CA4B11">
        <w:rPr>
          <w:rFonts w:ascii="Times New Roman" w:hAnsi="Times New Roman"/>
          <w:i/>
          <w:color w:val="000099"/>
          <w:sz w:val="21"/>
          <w:szCs w:val="21"/>
        </w:rPr>
        <w:t>La normativa sulla salute e sicurezza nei luoghi di lavoro</w:t>
      </w:r>
    </w:p>
    <w:p w:rsidR="00CA4B11" w:rsidRPr="00CA4B11" w:rsidRDefault="00CA4B11" w:rsidP="00CA4B11">
      <w:pPr>
        <w:spacing w:after="0" w:line="240" w:lineRule="auto"/>
        <w:ind w:left="709"/>
        <w:rPr>
          <w:rFonts w:ascii="Times New Roman" w:hAnsi="Times New Roman"/>
          <w:i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>Salvatore Cimino</w:t>
      </w:r>
      <w:r w:rsidRPr="00CA4B11">
        <w:rPr>
          <w:rFonts w:ascii="Times New Roman" w:hAnsi="Times New Roman"/>
          <w:color w:val="000099"/>
          <w:sz w:val="21"/>
          <w:szCs w:val="21"/>
        </w:rPr>
        <w:t>, Direttore INAIL di Agrigento</w:t>
      </w:r>
    </w:p>
    <w:p w:rsidR="00CA4B11" w:rsidRPr="00CA4B11" w:rsidRDefault="00CA4B11" w:rsidP="00CA4B11">
      <w:pPr>
        <w:spacing w:after="80" w:line="240" w:lineRule="auto"/>
        <w:ind w:left="709"/>
        <w:rPr>
          <w:rFonts w:ascii="Times New Roman" w:hAnsi="Times New Roman"/>
          <w:i/>
          <w:color w:val="000099"/>
          <w:sz w:val="21"/>
          <w:szCs w:val="21"/>
        </w:rPr>
      </w:pPr>
      <w:r w:rsidRPr="00CA4B11">
        <w:rPr>
          <w:rFonts w:ascii="Times New Roman" w:hAnsi="Times New Roman"/>
          <w:i/>
          <w:color w:val="000099"/>
          <w:sz w:val="21"/>
          <w:szCs w:val="21"/>
        </w:rPr>
        <w:t>La prevenzione e le attività INAIL in materia di sicurezza nei luoghi di lavoro</w:t>
      </w:r>
    </w:p>
    <w:p w:rsidR="00CA4B11" w:rsidRPr="00CA4B11" w:rsidRDefault="00CA4B11" w:rsidP="00CA4B11">
      <w:pPr>
        <w:spacing w:after="0" w:line="240" w:lineRule="auto"/>
        <w:ind w:left="709"/>
        <w:rPr>
          <w:rFonts w:ascii="Times New Roman" w:hAnsi="Times New Roman"/>
          <w:i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>Aldo Messina</w:t>
      </w:r>
      <w:r w:rsidRPr="00CA4B11">
        <w:rPr>
          <w:rFonts w:ascii="Times New Roman" w:hAnsi="Times New Roman"/>
          <w:color w:val="000099"/>
          <w:sz w:val="21"/>
          <w:szCs w:val="21"/>
        </w:rPr>
        <w:t>, Esperto in sicurezza</w:t>
      </w:r>
    </w:p>
    <w:p w:rsidR="00CA4B11" w:rsidRPr="00CA4B11" w:rsidRDefault="00CA4B11" w:rsidP="00CA4B11">
      <w:pPr>
        <w:spacing w:after="80" w:line="240" w:lineRule="auto"/>
        <w:ind w:left="709"/>
        <w:rPr>
          <w:rFonts w:ascii="Times New Roman" w:hAnsi="Times New Roman"/>
          <w:i/>
          <w:color w:val="000099"/>
          <w:sz w:val="21"/>
          <w:szCs w:val="21"/>
        </w:rPr>
      </w:pPr>
      <w:r w:rsidRPr="00CA4B11">
        <w:rPr>
          <w:rFonts w:ascii="Times New Roman" w:hAnsi="Times New Roman"/>
          <w:i/>
          <w:color w:val="000099"/>
          <w:sz w:val="21"/>
          <w:szCs w:val="21"/>
        </w:rPr>
        <w:t>La sicurezza nei cantieri edili</w:t>
      </w:r>
    </w:p>
    <w:p w:rsidR="00CA4B11" w:rsidRPr="00CA4B11" w:rsidRDefault="00CA4B11" w:rsidP="00CA4B11">
      <w:pPr>
        <w:spacing w:after="0" w:line="240" w:lineRule="auto"/>
        <w:ind w:left="709"/>
        <w:rPr>
          <w:rFonts w:ascii="Times New Roman" w:hAnsi="Times New Roman"/>
          <w:i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>Salvatore Puma</w:t>
      </w:r>
      <w:r w:rsidRPr="00CA4B11">
        <w:rPr>
          <w:rFonts w:ascii="Times New Roman" w:hAnsi="Times New Roman"/>
          <w:color w:val="000099"/>
          <w:sz w:val="21"/>
          <w:szCs w:val="21"/>
        </w:rPr>
        <w:t>, Presidente Ordine dei Medici C. e O. prov. AG</w:t>
      </w:r>
    </w:p>
    <w:p w:rsidR="00CA4B11" w:rsidRPr="00CA4B11" w:rsidRDefault="00CA4B11" w:rsidP="00CA4B11">
      <w:pPr>
        <w:spacing w:after="80" w:line="240" w:lineRule="auto"/>
        <w:ind w:left="709"/>
        <w:rPr>
          <w:rFonts w:ascii="Times New Roman" w:hAnsi="Times New Roman"/>
          <w:i/>
          <w:color w:val="000099"/>
          <w:sz w:val="21"/>
          <w:szCs w:val="21"/>
        </w:rPr>
      </w:pPr>
      <w:r w:rsidRPr="00CA4B11">
        <w:rPr>
          <w:rFonts w:ascii="Times New Roman" w:hAnsi="Times New Roman"/>
          <w:i/>
          <w:color w:val="000099"/>
          <w:sz w:val="21"/>
          <w:szCs w:val="21"/>
        </w:rPr>
        <w:t>Le attività del medico competente in materia di sicurezza nei luoghi di lavoro</w:t>
      </w:r>
    </w:p>
    <w:p w:rsidR="00CA4B11" w:rsidRPr="00CA4B11" w:rsidRDefault="00CA4B11" w:rsidP="00CA4B11">
      <w:pPr>
        <w:spacing w:after="80" w:line="240" w:lineRule="auto"/>
        <w:rPr>
          <w:rFonts w:ascii="Times New Roman" w:hAnsi="Times New Roman"/>
          <w:b/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>Dibattito</w:t>
      </w:r>
    </w:p>
    <w:p w:rsidR="00CA4B11" w:rsidRPr="00CA4B11" w:rsidRDefault="00CA4B11" w:rsidP="00CA4B11">
      <w:pPr>
        <w:spacing w:after="80" w:line="240" w:lineRule="auto"/>
        <w:ind w:left="709" w:hanging="709"/>
        <w:rPr>
          <w:rFonts w:ascii="Times New Roman" w:hAnsi="Times New Roman"/>
          <w:b/>
          <w:color w:val="000099"/>
          <w:sz w:val="21"/>
          <w:szCs w:val="21"/>
        </w:rPr>
      </w:pPr>
      <w:r w:rsidRPr="00CA4B11">
        <w:rPr>
          <w:rFonts w:ascii="Times New Roman" w:hAnsi="Times New Roman"/>
          <w:color w:val="000099"/>
          <w:sz w:val="21"/>
          <w:szCs w:val="21"/>
        </w:rPr>
        <w:t>19:30</w:t>
      </w:r>
      <w:r w:rsidRPr="00CA4B11">
        <w:rPr>
          <w:rFonts w:ascii="Times New Roman" w:hAnsi="Times New Roman"/>
          <w:color w:val="000099"/>
          <w:sz w:val="21"/>
          <w:szCs w:val="21"/>
        </w:rPr>
        <w:tab/>
        <w:t>CONCLUSIONI</w:t>
      </w:r>
    </w:p>
    <w:p w:rsidR="00CA4B11" w:rsidRPr="00CA4B11" w:rsidRDefault="00CA4B11" w:rsidP="00CA4B11">
      <w:pPr>
        <w:spacing w:after="120" w:line="240" w:lineRule="auto"/>
        <w:ind w:left="709"/>
        <w:rPr>
          <w:color w:val="000099"/>
          <w:sz w:val="21"/>
          <w:szCs w:val="21"/>
        </w:rPr>
      </w:pPr>
      <w:r w:rsidRPr="00CA4B11">
        <w:rPr>
          <w:rFonts w:ascii="Times New Roman" w:hAnsi="Times New Roman"/>
          <w:b/>
          <w:color w:val="000099"/>
          <w:sz w:val="21"/>
          <w:szCs w:val="21"/>
        </w:rPr>
        <w:t xml:space="preserve">Dr. Angelo </w:t>
      </w:r>
      <w:proofErr w:type="spellStart"/>
      <w:r w:rsidRPr="00CA4B11">
        <w:rPr>
          <w:rFonts w:ascii="Times New Roman" w:hAnsi="Times New Roman"/>
          <w:b/>
          <w:color w:val="000099"/>
          <w:sz w:val="21"/>
          <w:szCs w:val="21"/>
        </w:rPr>
        <w:t>Collura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, Presidente della X Circ., Distretto 108 </w:t>
      </w:r>
      <w:proofErr w:type="spellStart"/>
      <w:r w:rsidRPr="00CA4B11">
        <w:rPr>
          <w:rFonts w:ascii="Times New Roman" w:hAnsi="Times New Roman"/>
          <w:color w:val="000099"/>
          <w:sz w:val="21"/>
          <w:szCs w:val="21"/>
        </w:rPr>
        <w:t>Yb</w:t>
      </w:r>
      <w:proofErr w:type="spellEnd"/>
      <w:r w:rsidRPr="00CA4B11">
        <w:rPr>
          <w:rFonts w:ascii="Times New Roman" w:hAnsi="Times New Roman"/>
          <w:color w:val="000099"/>
          <w:sz w:val="21"/>
          <w:szCs w:val="21"/>
        </w:rPr>
        <w:t xml:space="preserve"> - Sicilia</w:t>
      </w:r>
    </w:p>
    <w:p w:rsidR="0017549A" w:rsidRPr="00CA4B11" w:rsidRDefault="0017549A" w:rsidP="001F1158">
      <w:pPr>
        <w:spacing w:after="80" w:line="240" w:lineRule="auto"/>
        <w:ind w:left="709" w:hanging="709"/>
        <w:rPr>
          <w:rFonts w:ascii="Times New Roman" w:hAnsi="Times New Roman"/>
          <w:b/>
          <w:color w:val="000099"/>
          <w:sz w:val="21"/>
          <w:szCs w:val="21"/>
        </w:rPr>
      </w:pPr>
      <w:r w:rsidRPr="00CA4B11">
        <w:rPr>
          <w:rFonts w:ascii="Times New Roman" w:hAnsi="Times New Roman"/>
          <w:color w:val="000099"/>
          <w:sz w:val="21"/>
          <w:szCs w:val="21"/>
        </w:rPr>
        <w:t>20:</w:t>
      </w:r>
      <w:r w:rsidR="00CF49D2" w:rsidRPr="00CA4B11">
        <w:rPr>
          <w:rFonts w:ascii="Times New Roman" w:hAnsi="Times New Roman"/>
          <w:color w:val="000099"/>
          <w:sz w:val="21"/>
          <w:szCs w:val="21"/>
        </w:rPr>
        <w:t>3</w:t>
      </w:r>
      <w:r w:rsidRPr="00CA4B11">
        <w:rPr>
          <w:rFonts w:ascii="Times New Roman" w:hAnsi="Times New Roman"/>
          <w:color w:val="000099"/>
          <w:sz w:val="21"/>
          <w:szCs w:val="21"/>
        </w:rPr>
        <w:t>0</w:t>
      </w:r>
      <w:r w:rsidRPr="00CA4B11">
        <w:rPr>
          <w:rFonts w:ascii="Times New Roman" w:hAnsi="Times New Roman"/>
          <w:color w:val="000099"/>
          <w:sz w:val="21"/>
          <w:szCs w:val="21"/>
        </w:rPr>
        <w:tab/>
        <w:t>CHIUSURA DEI LAVORI</w:t>
      </w:r>
    </w:p>
    <w:sectPr w:rsidR="0017549A" w:rsidRPr="00CA4B11" w:rsidSect="0041712C">
      <w:pgSz w:w="16838" w:h="11906" w:orient="landscape"/>
      <w:pgMar w:top="567" w:right="567" w:bottom="567" w:left="567" w:header="709" w:footer="709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pt;height:10.4pt" o:bullet="t">
        <v:imagedata r:id="rId1" o:title="mso1A44"/>
      </v:shape>
    </w:pict>
  </w:numPicBullet>
  <w:abstractNum w:abstractNumId="0">
    <w:nsid w:val="FFFFFF89"/>
    <w:multiLevelType w:val="singleLevel"/>
    <w:tmpl w:val="2C6802F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92B4B"/>
    <w:multiLevelType w:val="hybridMultilevel"/>
    <w:tmpl w:val="EC7E3400"/>
    <w:lvl w:ilvl="0" w:tplc="70481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1003F"/>
    <w:multiLevelType w:val="hybridMultilevel"/>
    <w:tmpl w:val="270E953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396CDD"/>
    <w:multiLevelType w:val="hybridMultilevel"/>
    <w:tmpl w:val="48204BFA"/>
    <w:lvl w:ilvl="0" w:tplc="A5B8FA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D6719"/>
    <w:multiLevelType w:val="hybridMultilevel"/>
    <w:tmpl w:val="147EA1BA"/>
    <w:lvl w:ilvl="0" w:tplc="A5B8FA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F5127"/>
    <w:multiLevelType w:val="hybridMultilevel"/>
    <w:tmpl w:val="357AFB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4FF"/>
    <w:multiLevelType w:val="hybridMultilevel"/>
    <w:tmpl w:val="F0323FDA"/>
    <w:lvl w:ilvl="0" w:tplc="E33271DE">
      <w:start w:val="30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i/>
        <w:color w:val="0F243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2A454BB"/>
    <w:multiLevelType w:val="hybridMultilevel"/>
    <w:tmpl w:val="8BB2ADFA"/>
    <w:lvl w:ilvl="0" w:tplc="82CAE346">
      <w:start w:val="4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99D5D7D"/>
    <w:multiLevelType w:val="hybridMultilevel"/>
    <w:tmpl w:val="940887E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5543100"/>
    <w:multiLevelType w:val="hybridMultilevel"/>
    <w:tmpl w:val="57166A2C"/>
    <w:lvl w:ilvl="0" w:tplc="3A6A62CA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/>
        <w:color w:val="0F243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34F07E2"/>
    <w:multiLevelType w:val="hybridMultilevel"/>
    <w:tmpl w:val="5F70D3DC"/>
    <w:lvl w:ilvl="0" w:tplc="CA4E9F3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D19C5"/>
    <w:multiLevelType w:val="multilevel"/>
    <w:tmpl w:val="86B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60FE7"/>
    <w:multiLevelType w:val="hybridMultilevel"/>
    <w:tmpl w:val="62B29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80362E"/>
    <w:rsid w:val="00000E5A"/>
    <w:rsid w:val="00001198"/>
    <w:rsid w:val="00001688"/>
    <w:rsid w:val="00003595"/>
    <w:rsid w:val="000177AF"/>
    <w:rsid w:val="0002413C"/>
    <w:rsid w:val="00027971"/>
    <w:rsid w:val="00034003"/>
    <w:rsid w:val="00035ACB"/>
    <w:rsid w:val="000415C4"/>
    <w:rsid w:val="000434A5"/>
    <w:rsid w:val="0005621B"/>
    <w:rsid w:val="00056902"/>
    <w:rsid w:val="0007179E"/>
    <w:rsid w:val="000823C4"/>
    <w:rsid w:val="00094D56"/>
    <w:rsid w:val="000A3205"/>
    <w:rsid w:val="000A5D3D"/>
    <w:rsid w:val="000B44D7"/>
    <w:rsid w:val="000D64F7"/>
    <w:rsid w:val="000E2195"/>
    <w:rsid w:val="000E4753"/>
    <w:rsid w:val="000E723B"/>
    <w:rsid w:val="0010195B"/>
    <w:rsid w:val="00111929"/>
    <w:rsid w:val="00114D0A"/>
    <w:rsid w:val="001208E6"/>
    <w:rsid w:val="0012574E"/>
    <w:rsid w:val="00125A1B"/>
    <w:rsid w:val="00144982"/>
    <w:rsid w:val="00147DB9"/>
    <w:rsid w:val="0015681B"/>
    <w:rsid w:val="00157B5C"/>
    <w:rsid w:val="0016110B"/>
    <w:rsid w:val="00162228"/>
    <w:rsid w:val="00162939"/>
    <w:rsid w:val="001646F2"/>
    <w:rsid w:val="0017549A"/>
    <w:rsid w:val="001758E4"/>
    <w:rsid w:val="00182788"/>
    <w:rsid w:val="0019445A"/>
    <w:rsid w:val="00197671"/>
    <w:rsid w:val="001A1DC9"/>
    <w:rsid w:val="001A7359"/>
    <w:rsid w:val="001B1B99"/>
    <w:rsid w:val="001B6137"/>
    <w:rsid w:val="001B7517"/>
    <w:rsid w:val="001B789D"/>
    <w:rsid w:val="001C22FE"/>
    <w:rsid w:val="001C2DE7"/>
    <w:rsid w:val="001C70EE"/>
    <w:rsid w:val="001D06DC"/>
    <w:rsid w:val="001D2F52"/>
    <w:rsid w:val="001E115F"/>
    <w:rsid w:val="001E3478"/>
    <w:rsid w:val="001F1158"/>
    <w:rsid w:val="001F77E7"/>
    <w:rsid w:val="002030C0"/>
    <w:rsid w:val="00203202"/>
    <w:rsid w:val="00205F7C"/>
    <w:rsid w:val="00220FC9"/>
    <w:rsid w:val="00221BEB"/>
    <w:rsid w:val="002424E3"/>
    <w:rsid w:val="00246B1C"/>
    <w:rsid w:val="002472B6"/>
    <w:rsid w:val="00251D8D"/>
    <w:rsid w:val="00253B0E"/>
    <w:rsid w:val="00253F62"/>
    <w:rsid w:val="00261EAC"/>
    <w:rsid w:val="00265661"/>
    <w:rsid w:val="00265EFA"/>
    <w:rsid w:val="00285F71"/>
    <w:rsid w:val="00290B45"/>
    <w:rsid w:val="00291C83"/>
    <w:rsid w:val="0029449A"/>
    <w:rsid w:val="002957FF"/>
    <w:rsid w:val="0029790A"/>
    <w:rsid w:val="002A4788"/>
    <w:rsid w:val="002B21CC"/>
    <w:rsid w:val="002E7480"/>
    <w:rsid w:val="00301A37"/>
    <w:rsid w:val="00307584"/>
    <w:rsid w:val="00311E80"/>
    <w:rsid w:val="00314849"/>
    <w:rsid w:val="003167D0"/>
    <w:rsid w:val="00325C48"/>
    <w:rsid w:val="00334515"/>
    <w:rsid w:val="00347782"/>
    <w:rsid w:val="00353290"/>
    <w:rsid w:val="003670C4"/>
    <w:rsid w:val="00376717"/>
    <w:rsid w:val="00380026"/>
    <w:rsid w:val="003829F3"/>
    <w:rsid w:val="0038431A"/>
    <w:rsid w:val="0038643D"/>
    <w:rsid w:val="00390B96"/>
    <w:rsid w:val="003A27D7"/>
    <w:rsid w:val="003B0B69"/>
    <w:rsid w:val="003C0625"/>
    <w:rsid w:val="003C4DC9"/>
    <w:rsid w:val="003D2979"/>
    <w:rsid w:val="003D4B54"/>
    <w:rsid w:val="003D7334"/>
    <w:rsid w:val="003E2BC3"/>
    <w:rsid w:val="003E49DA"/>
    <w:rsid w:val="003F20B1"/>
    <w:rsid w:val="00401751"/>
    <w:rsid w:val="004116B6"/>
    <w:rsid w:val="0041712C"/>
    <w:rsid w:val="00420BF9"/>
    <w:rsid w:val="00432FFF"/>
    <w:rsid w:val="004471A1"/>
    <w:rsid w:val="00450DCE"/>
    <w:rsid w:val="004517C6"/>
    <w:rsid w:val="00462E43"/>
    <w:rsid w:val="00481363"/>
    <w:rsid w:val="004942D5"/>
    <w:rsid w:val="004C0960"/>
    <w:rsid w:val="004C3D1B"/>
    <w:rsid w:val="004D1462"/>
    <w:rsid w:val="004D2E55"/>
    <w:rsid w:val="004E02D7"/>
    <w:rsid w:val="004F4EA5"/>
    <w:rsid w:val="005011E7"/>
    <w:rsid w:val="0050421B"/>
    <w:rsid w:val="0050475A"/>
    <w:rsid w:val="0055467A"/>
    <w:rsid w:val="00562988"/>
    <w:rsid w:val="005669AB"/>
    <w:rsid w:val="005678F2"/>
    <w:rsid w:val="005745B5"/>
    <w:rsid w:val="00581781"/>
    <w:rsid w:val="00582BAB"/>
    <w:rsid w:val="00584986"/>
    <w:rsid w:val="005863EE"/>
    <w:rsid w:val="00597F91"/>
    <w:rsid w:val="005A0075"/>
    <w:rsid w:val="005A29CC"/>
    <w:rsid w:val="005B3C6F"/>
    <w:rsid w:val="005C3076"/>
    <w:rsid w:val="005C6D75"/>
    <w:rsid w:val="005E0FE6"/>
    <w:rsid w:val="005F6BF9"/>
    <w:rsid w:val="005F731F"/>
    <w:rsid w:val="0060017B"/>
    <w:rsid w:val="0060181A"/>
    <w:rsid w:val="00603E82"/>
    <w:rsid w:val="0061242F"/>
    <w:rsid w:val="00626E91"/>
    <w:rsid w:val="006335F9"/>
    <w:rsid w:val="0064388F"/>
    <w:rsid w:val="006649EE"/>
    <w:rsid w:val="00666CBC"/>
    <w:rsid w:val="00670738"/>
    <w:rsid w:val="00687807"/>
    <w:rsid w:val="00687808"/>
    <w:rsid w:val="006944CB"/>
    <w:rsid w:val="006A4690"/>
    <w:rsid w:val="006B04F7"/>
    <w:rsid w:val="006C2391"/>
    <w:rsid w:val="006C43B6"/>
    <w:rsid w:val="006D1427"/>
    <w:rsid w:val="006E19F3"/>
    <w:rsid w:val="006F0E4B"/>
    <w:rsid w:val="00702647"/>
    <w:rsid w:val="00707077"/>
    <w:rsid w:val="00711F1A"/>
    <w:rsid w:val="007129B8"/>
    <w:rsid w:val="007211B8"/>
    <w:rsid w:val="0072284C"/>
    <w:rsid w:val="00722A18"/>
    <w:rsid w:val="00745509"/>
    <w:rsid w:val="00755013"/>
    <w:rsid w:val="00760173"/>
    <w:rsid w:val="007652F2"/>
    <w:rsid w:val="0077138F"/>
    <w:rsid w:val="007723C9"/>
    <w:rsid w:val="00775746"/>
    <w:rsid w:val="00780AD7"/>
    <w:rsid w:val="0078137E"/>
    <w:rsid w:val="007816B8"/>
    <w:rsid w:val="007919D5"/>
    <w:rsid w:val="00794AAF"/>
    <w:rsid w:val="007A5C79"/>
    <w:rsid w:val="007B060E"/>
    <w:rsid w:val="007B438A"/>
    <w:rsid w:val="007C1C31"/>
    <w:rsid w:val="007D11EE"/>
    <w:rsid w:val="007E595D"/>
    <w:rsid w:val="007E619D"/>
    <w:rsid w:val="007E6FC2"/>
    <w:rsid w:val="007F4DF6"/>
    <w:rsid w:val="0080362E"/>
    <w:rsid w:val="008049AC"/>
    <w:rsid w:val="00807379"/>
    <w:rsid w:val="008105E7"/>
    <w:rsid w:val="00814DDE"/>
    <w:rsid w:val="00820955"/>
    <w:rsid w:val="0082673D"/>
    <w:rsid w:val="00826A51"/>
    <w:rsid w:val="0083418B"/>
    <w:rsid w:val="00844CDF"/>
    <w:rsid w:val="00846137"/>
    <w:rsid w:val="00847A8F"/>
    <w:rsid w:val="0085343C"/>
    <w:rsid w:val="008557B3"/>
    <w:rsid w:val="00867220"/>
    <w:rsid w:val="00870786"/>
    <w:rsid w:val="008712C4"/>
    <w:rsid w:val="00872697"/>
    <w:rsid w:val="0087341B"/>
    <w:rsid w:val="0087352D"/>
    <w:rsid w:val="0087730B"/>
    <w:rsid w:val="0087783D"/>
    <w:rsid w:val="00884348"/>
    <w:rsid w:val="00885F9B"/>
    <w:rsid w:val="00893154"/>
    <w:rsid w:val="008B59F0"/>
    <w:rsid w:val="008F469B"/>
    <w:rsid w:val="00904856"/>
    <w:rsid w:val="0091038C"/>
    <w:rsid w:val="0091194E"/>
    <w:rsid w:val="00911C13"/>
    <w:rsid w:val="009137E0"/>
    <w:rsid w:val="00913AD7"/>
    <w:rsid w:val="00916036"/>
    <w:rsid w:val="00921118"/>
    <w:rsid w:val="00923711"/>
    <w:rsid w:val="0093519F"/>
    <w:rsid w:val="00941992"/>
    <w:rsid w:val="00954995"/>
    <w:rsid w:val="00957755"/>
    <w:rsid w:val="00963690"/>
    <w:rsid w:val="009637E9"/>
    <w:rsid w:val="009659F8"/>
    <w:rsid w:val="009719CD"/>
    <w:rsid w:val="00987770"/>
    <w:rsid w:val="009924EA"/>
    <w:rsid w:val="009A4ACE"/>
    <w:rsid w:val="009B6745"/>
    <w:rsid w:val="009C573D"/>
    <w:rsid w:val="009D7A18"/>
    <w:rsid w:val="009E066E"/>
    <w:rsid w:val="009E0F65"/>
    <w:rsid w:val="009E1873"/>
    <w:rsid w:val="009E6B05"/>
    <w:rsid w:val="009E7B4C"/>
    <w:rsid w:val="009E7B95"/>
    <w:rsid w:val="00A03CCE"/>
    <w:rsid w:val="00A10CD1"/>
    <w:rsid w:val="00A20DA2"/>
    <w:rsid w:val="00A53C4A"/>
    <w:rsid w:val="00A6146D"/>
    <w:rsid w:val="00A66592"/>
    <w:rsid w:val="00A669C2"/>
    <w:rsid w:val="00A70ED8"/>
    <w:rsid w:val="00A95305"/>
    <w:rsid w:val="00A957F4"/>
    <w:rsid w:val="00A95E31"/>
    <w:rsid w:val="00AC4256"/>
    <w:rsid w:val="00AD1FC1"/>
    <w:rsid w:val="00AD2111"/>
    <w:rsid w:val="00AD5568"/>
    <w:rsid w:val="00AD5F45"/>
    <w:rsid w:val="00AD6251"/>
    <w:rsid w:val="00AD6FBB"/>
    <w:rsid w:val="00AE207A"/>
    <w:rsid w:val="00AE2F12"/>
    <w:rsid w:val="00AE5AE0"/>
    <w:rsid w:val="00B04A96"/>
    <w:rsid w:val="00B07D56"/>
    <w:rsid w:val="00B34ED0"/>
    <w:rsid w:val="00B350C2"/>
    <w:rsid w:val="00B35203"/>
    <w:rsid w:val="00B356B6"/>
    <w:rsid w:val="00B42072"/>
    <w:rsid w:val="00B42AEC"/>
    <w:rsid w:val="00B4571F"/>
    <w:rsid w:val="00B60951"/>
    <w:rsid w:val="00B617D3"/>
    <w:rsid w:val="00B85E8D"/>
    <w:rsid w:val="00B900CD"/>
    <w:rsid w:val="00B9056E"/>
    <w:rsid w:val="00B9570B"/>
    <w:rsid w:val="00BA0F39"/>
    <w:rsid w:val="00BA34C6"/>
    <w:rsid w:val="00BB1451"/>
    <w:rsid w:val="00BB21EE"/>
    <w:rsid w:val="00BC0B61"/>
    <w:rsid w:val="00BD05D8"/>
    <w:rsid w:val="00BD602A"/>
    <w:rsid w:val="00BE4102"/>
    <w:rsid w:val="00BF0501"/>
    <w:rsid w:val="00C148CA"/>
    <w:rsid w:val="00C14A4A"/>
    <w:rsid w:val="00C2219B"/>
    <w:rsid w:val="00C2258D"/>
    <w:rsid w:val="00C24AF2"/>
    <w:rsid w:val="00C33AE1"/>
    <w:rsid w:val="00C33F81"/>
    <w:rsid w:val="00C37572"/>
    <w:rsid w:val="00C37768"/>
    <w:rsid w:val="00C46293"/>
    <w:rsid w:val="00C55A36"/>
    <w:rsid w:val="00C56256"/>
    <w:rsid w:val="00C56A31"/>
    <w:rsid w:val="00C610CA"/>
    <w:rsid w:val="00C70A0B"/>
    <w:rsid w:val="00C73B74"/>
    <w:rsid w:val="00C86681"/>
    <w:rsid w:val="00C944EE"/>
    <w:rsid w:val="00CA4B11"/>
    <w:rsid w:val="00CB0D3D"/>
    <w:rsid w:val="00CC3917"/>
    <w:rsid w:val="00CC618E"/>
    <w:rsid w:val="00CD2D32"/>
    <w:rsid w:val="00CE2657"/>
    <w:rsid w:val="00CF0ECA"/>
    <w:rsid w:val="00CF49D2"/>
    <w:rsid w:val="00CF53BB"/>
    <w:rsid w:val="00D01654"/>
    <w:rsid w:val="00D02709"/>
    <w:rsid w:val="00D02C99"/>
    <w:rsid w:val="00D03C4F"/>
    <w:rsid w:val="00D0414B"/>
    <w:rsid w:val="00D134D6"/>
    <w:rsid w:val="00D151EB"/>
    <w:rsid w:val="00D16ACB"/>
    <w:rsid w:val="00D21A4B"/>
    <w:rsid w:val="00D26220"/>
    <w:rsid w:val="00D266D9"/>
    <w:rsid w:val="00D26DFB"/>
    <w:rsid w:val="00D313C5"/>
    <w:rsid w:val="00D5034D"/>
    <w:rsid w:val="00D51594"/>
    <w:rsid w:val="00D64290"/>
    <w:rsid w:val="00D71B89"/>
    <w:rsid w:val="00D73E1C"/>
    <w:rsid w:val="00D77C04"/>
    <w:rsid w:val="00D83C0E"/>
    <w:rsid w:val="00D85305"/>
    <w:rsid w:val="00D9128D"/>
    <w:rsid w:val="00D91C84"/>
    <w:rsid w:val="00D973E7"/>
    <w:rsid w:val="00DA0779"/>
    <w:rsid w:val="00DA0A78"/>
    <w:rsid w:val="00DA3E07"/>
    <w:rsid w:val="00DA57A0"/>
    <w:rsid w:val="00DB3999"/>
    <w:rsid w:val="00DB3FAF"/>
    <w:rsid w:val="00DB3FD1"/>
    <w:rsid w:val="00DB5C34"/>
    <w:rsid w:val="00DC0743"/>
    <w:rsid w:val="00DD0D98"/>
    <w:rsid w:val="00DD2EAF"/>
    <w:rsid w:val="00DE15ED"/>
    <w:rsid w:val="00DE32E1"/>
    <w:rsid w:val="00DE4FD7"/>
    <w:rsid w:val="00DF3615"/>
    <w:rsid w:val="00DF6497"/>
    <w:rsid w:val="00E105C2"/>
    <w:rsid w:val="00E14E3B"/>
    <w:rsid w:val="00E14E79"/>
    <w:rsid w:val="00E25572"/>
    <w:rsid w:val="00E37F32"/>
    <w:rsid w:val="00E407E8"/>
    <w:rsid w:val="00E41E4D"/>
    <w:rsid w:val="00E51610"/>
    <w:rsid w:val="00E53DF8"/>
    <w:rsid w:val="00E57BF2"/>
    <w:rsid w:val="00E70E10"/>
    <w:rsid w:val="00E82673"/>
    <w:rsid w:val="00E83B4B"/>
    <w:rsid w:val="00E87532"/>
    <w:rsid w:val="00E90520"/>
    <w:rsid w:val="00E92447"/>
    <w:rsid w:val="00E9646C"/>
    <w:rsid w:val="00EB27C7"/>
    <w:rsid w:val="00EB60E5"/>
    <w:rsid w:val="00EB67EF"/>
    <w:rsid w:val="00EB7D19"/>
    <w:rsid w:val="00ED2DA6"/>
    <w:rsid w:val="00ED3A3C"/>
    <w:rsid w:val="00EF4C5E"/>
    <w:rsid w:val="00F13CC1"/>
    <w:rsid w:val="00F1484B"/>
    <w:rsid w:val="00F336EC"/>
    <w:rsid w:val="00F34438"/>
    <w:rsid w:val="00F5345A"/>
    <w:rsid w:val="00F54496"/>
    <w:rsid w:val="00F55AA7"/>
    <w:rsid w:val="00F63942"/>
    <w:rsid w:val="00F75AC3"/>
    <w:rsid w:val="00F8087B"/>
    <w:rsid w:val="00F81D9C"/>
    <w:rsid w:val="00F86810"/>
    <w:rsid w:val="00F945C5"/>
    <w:rsid w:val="00FA0A87"/>
    <w:rsid w:val="00FC1B51"/>
    <w:rsid w:val="00FC60B7"/>
    <w:rsid w:val="00FC7AF9"/>
    <w:rsid w:val="00FD0766"/>
    <w:rsid w:val="00FD60A0"/>
    <w:rsid w:val="00FE0CFF"/>
    <w:rsid w:val="00FE4873"/>
    <w:rsid w:val="00FE5B2C"/>
    <w:rsid w:val="00FE7153"/>
    <w:rsid w:val="00FF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3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77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7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77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C31"/>
    <w:pPr>
      <w:ind w:left="720"/>
      <w:contextualSpacing/>
    </w:pPr>
  </w:style>
  <w:style w:type="character" w:styleId="Enfasicorsivo">
    <w:name w:val="Emphasis"/>
    <w:uiPriority w:val="20"/>
    <w:qFormat/>
    <w:rsid w:val="00C37572"/>
    <w:rPr>
      <w:i/>
      <w:iCs/>
    </w:rPr>
  </w:style>
  <w:style w:type="character" w:styleId="Collegamentoipertestuale">
    <w:name w:val="Hyperlink"/>
    <w:rsid w:val="008105E7"/>
    <w:rPr>
      <w:color w:val="0000FF"/>
      <w:u w:val="single"/>
    </w:rPr>
  </w:style>
  <w:style w:type="character" w:styleId="Enfasigrassetto">
    <w:name w:val="Strong"/>
    <w:uiPriority w:val="22"/>
    <w:qFormat/>
    <w:rsid w:val="006C2391"/>
    <w:rPr>
      <w:b/>
      <w:bCs/>
    </w:rPr>
  </w:style>
  <w:style w:type="character" w:customStyle="1" w:styleId="apple-converted-space">
    <w:name w:val="apple-converted-space"/>
    <w:basedOn w:val="Carpredefinitoparagrafo"/>
    <w:rsid w:val="006C2391"/>
  </w:style>
  <w:style w:type="table" w:styleId="Grigliatabella">
    <w:name w:val="Table Grid"/>
    <w:basedOn w:val="Tabellanormale"/>
    <w:uiPriority w:val="59"/>
    <w:rsid w:val="004C0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unhideWhenUsed/>
    <w:rsid w:val="00EB67EF"/>
    <w:pPr>
      <w:numPr>
        <w:numId w:val="6"/>
      </w:numPr>
      <w:contextualSpacing/>
    </w:pPr>
  </w:style>
  <w:style w:type="paragraph" w:customStyle="1" w:styleId="presentazione">
    <w:name w:val="presentazione"/>
    <w:basedOn w:val="Normale"/>
    <w:rsid w:val="00755013"/>
    <w:pPr>
      <w:autoSpaceDE w:val="0"/>
      <w:autoSpaceDN w:val="0"/>
      <w:adjustRightInd w:val="0"/>
      <w:spacing w:after="0" w:line="270" w:lineRule="atLeast"/>
    </w:pPr>
    <w:rPr>
      <w:rFonts w:ascii="Times" w:eastAsia="Times New Roman" w:hAnsi="Times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ordinearchitettiagrigento.it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%20CC%20EE\Desktop\140328-Bozza-Invito%20-%20Programma%20-%20Scheda%20ades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140328-Bozza-Invito - Programma - Scheda adesione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CC EE</dc:creator>
  <cp:lastModifiedBy>Notebook</cp:lastModifiedBy>
  <cp:revision>2</cp:revision>
  <cp:lastPrinted>2015-02-05T19:17:00Z</cp:lastPrinted>
  <dcterms:created xsi:type="dcterms:W3CDTF">2015-04-10T16:45:00Z</dcterms:created>
  <dcterms:modified xsi:type="dcterms:W3CDTF">2015-04-10T16:45:00Z</dcterms:modified>
</cp:coreProperties>
</file>